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23" w:type="dxa"/>
        <w:tblInd w:w="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199"/>
        <w:gridCol w:w="55"/>
        <w:gridCol w:w="10118"/>
        <w:gridCol w:w="11"/>
      </w:tblGrid>
      <w:tr w:rsidR="00FC2EE5" w14:paraId="2C3C6CD5" w14:textId="77777777" w:rsidTr="00FC2EE5">
        <w:tc>
          <w:tcPr>
            <w:tcW w:w="1492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1BACD" w14:textId="2E042AFD" w:rsidR="007671BF" w:rsidRDefault="00FC2EE5" w:rsidP="007671BF">
            <w:pPr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7671BF">
              <w:rPr>
                <w:sz w:val="28"/>
                <w:szCs w:val="28"/>
                <w:lang w:val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</w:t>
            </w:r>
            <w:r w:rsidR="007671BF">
              <w:rPr>
                <w:sz w:val="28"/>
                <w:szCs w:val="28"/>
              </w:rPr>
              <w:t>ЗАТВЕРДЖЕНО </w:t>
            </w:r>
          </w:p>
          <w:p w14:paraId="229820B8" w14:textId="77777777" w:rsidR="007671BF" w:rsidRDefault="007671BF" w:rsidP="007671BF">
            <w:pPr>
              <w:textAlignment w:val="baseline"/>
              <w:rPr>
                <w:rStyle w:val="apple-converted-space"/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                                                                         Наказ</w:t>
            </w:r>
            <w:r>
              <w:rPr>
                <w:rStyle w:val="apple-converted-space"/>
                <w:sz w:val="28"/>
                <w:szCs w:val="28"/>
              </w:rPr>
              <w:t xml:space="preserve"> Західного МУЛМГ</w:t>
            </w:r>
          </w:p>
          <w:p w14:paraId="412BE8F1" w14:textId="760632C4" w:rsidR="007671BF" w:rsidRDefault="007671BF" w:rsidP="007671BF">
            <w:pPr>
              <w:textAlignment w:val="baseline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від </w:t>
            </w:r>
            <w:r w:rsidR="00CF0CF8">
              <w:rPr>
                <w:rStyle w:val="apple-converted-space"/>
                <w:sz w:val="28"/>
                <w:szCs w:val="28"/>
              </w:rPr>
              <w:t>14.04.</w:t>
            </w:r>
            <w:r>
              <w:rPr>
                <w:rStyle w:val="apple-converted-space"/>
                <w:sz w:val="28"/>
                <w:szCs w:val="28"/>
              </w:rPr>
              <w:t>2023р.№</w:t>
            </w:r>
            <w:r w:rsidR="005A78AF">
              <w:rPr>
                <w:rStyle w:val="apple-converted-space"/>
                <w:sz w:val="28"/>
                <w:szCs w:val="28"/>
              </w:rPr>
              <w:t>6</w:t>
            </w:r>
            <w:r w:rsidR="00413C60">
              <w:rPr>
                <w:rStyle w:val="apple-converted-space"/>
                <w:sz w:val="28"/>
                <w:szCs w:val="28"/>
              </w:rPr>
              <w:t>2</w:t>
            </w:r>
          </w:p>
          <w:p w14:paraId="4C410423" w14:textId="77777777" w:rsidR="005A3BB0" w:rsidRDefault="005A3BB0" w:rsidP="007671BF">
            <w:pPr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14:paraId="09E18873" w14:textId="4C9444EF" w:rsidR="00FC2EE5" w:rsidRDefault="00FC2EE5" w:rsidP="0033557C">
            <w:pPr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FC2EE5" w14:paraId="03F2F245" w14:textId="77777777" w:rsidTr="00FC2EE5">
        <w:tc>
          <w:tcPr>
            <w:tcW w:w="14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8050B" w14:textId="77777777" w:rsidR="00FC2EE5" w:rsidRDefault="00FC2EE5" w:rsidP="0033557C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 ІНФОРМАЦІЙНА КАРТКА</w:t>
            </w:r>
          </w:p>
          <w:p w14:paraId="0B562C6C" w14:textId="77777777" w:rsidR="00FC2EE5" w:rsidRDefault="00FC2EE5" w:rsidP="0033557C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АДМІНІСТРАТИВНОЇ ПОСЛУГИ</w:t>
            </w:r>
          </w:p>
        </w:tc>
      </w:tr>
      <w:tr w:rsidR="00FC2EE5" w14:paraId="6385BD3C" w14:textId="77777777" w:rsidTr="00FC2EE5">
        <w:tc>
          <w:tcPr>
            <w:tcW w:w="14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44FC0A" w14:textId="77777777" w:rsidR="00FC2EE5" w:rsidRDefault="00FC2EE5" w:rsidP="0033557C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ВИДАЧА ДУБЛІКАТА ПОСВІДЧЕННЯ МИСЛИВЦЯ</w:t>
            </w:r>
          </w:p>
        </w:tc>
      </w:tr>
      <w:tr w:rsidR="00FC2EE5" w14:paraId="2791E944" w14:textId="77777777" w:rsidTr="00FC2EE5">
        <w:tc>
          <w:tcPr>
            <w:tcW w:w="14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B98A14" w14:textId="77777777" w:rsidR="00FC2EE5" w:rsidRDefault="00FC2EE5" w:rsidP="0033557C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t> </w:t>
            </w:r>
          </w:p>
          <w:p w14:paraId="14F2EE98" w14:textId="77777777" w:rsidR="00FC2EE5" w:rsidRDefault="00234F62" w:rsidP="0033557C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Західне міжрегіональне</w:t>
            </w:r>
            <w:r w:rsidR="00FC2EE5">
              <w:rPr>
                <w:sz w:val="28"/>
                <w:szCs w:val="28"/>
              </w:rPr>
              <w:t xml:space="preserve"> управління лісового та мисливського господарства</w:t>
            </w:r>
          </w:p>
          <w:p w14:paraId="46B80214" w14:textId="77777777" w:rsidR="00FC2EE5" w:rsidRDefault="00FC2EE5" w:rsidP="0033557C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(найменування суб’єкта надання послуги)</w:t>
            </w:r>
          </w:p>
          <w:p w14:paraId="1C349056" w14:textId="77777777" w:rsidR="00FC2EE5" w:rsidRDefault="00FC2EE5" w:rsidP="0033557C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t> </w:t>
            </w:r>
          </w:p>
        </w:tc>
      </w:tr>
      <w:tr w:rsidR="00FC2EE5" w14:paraId="7F5A9B9F" w14:textId="77777777" w:rsidTr="00FC2EE5">
        <w:tc>
          <w:tcPr>
            <w:tcW w:w="14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EAE1F" w14:textId="77777777" w:rsidR="00FC2EE5" w:rsidRDefault="00FC2EE5" w:rsidP="0033557C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Інформація про суб’єкта надання адміністративної послуги</w:t>
            </w:r>
          </w:p>
        </w:tc>
      </w:tr>
      <w:tr w:rsidR="00FC2EE5" w14:paraId="71CE3A07" w14:textId="77777777" w:rsidTr="002241CB">
        <w:trPr>
          <w:gridAfter w:val="1"/>
          <w:wAfter w:w="11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112416" w14:textId="77777777" w:rsidR="00FC2EE5" w:rsidRDefault="00FC2EE5" w:rsidP="0033557C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A24D9C" w14:textId="77777777" w:rsidR="00FC2EE5" w:rsidRDefault="00FC2EE5" w:rsidP="0033557C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Місцезнаходження суб’єкта надання адміністративної послуги</w:t>
            </w:r>
          </w:p>
        </w:tc>
        <w:tc>
          <w:tcPr>
            <w:tcW w:w="10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F435E7" w14:textId="77777777" w:rsidR="003839C4" w:rsidRDefault="003839C4" w:rsidP="003839C4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79054, м"/>
              </w:smartTagPr>
              <w:r>
                <w:rPr>
                  <w:rFonts w:ascii="Calibri" w:hAnsi="Calibri"/>
                  <w:sz w:val="22"/>
                  <w:szCs w:val="22"/>
                  <w:lang w:eastAsia="en-US"/>
                </w:rPr>
                <w:t>79054, м</w:t>
              </w:r>
            </w:smartTag>
            <w:r>
              <w:rPr>
                <w:rFonts w:ascii="Calibri" w:hAnsi="Calibri"/>
                <w:sz w:val="22"/>
                <w:szCs w:val="22"/>
                <w:lang w:eastAsia="en-US"/>
              </w:rPr>
              <w:t>. Львів, вул. Яворницького 8Б</w:t>
            </w:r>
          </w:p>
          <w:p w14:paraId="58C4D2D5" w14:textId="77777777" w:rsidR="003839C4" w:rsidRDefault="003839C4" w:rsidP="003839C4">
            <w:pPr>
              <w:spacing w:line="253" w:lineRule="atLeast"/>
              <w:ind w:left="397" w:hanging="39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Документи можуть також подавати до центрів надання адміністративних послуг (ЦНАП) м. Львова</w:t>
            </w:r>
          </w:p>
          <w:p w14:paraId="11D90F25" w14:textId="77777777" w:rsidR="003839C4" w:rsidRDefault="003839C4" w:rsidP="003839C4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76018 м. Івано-Франківськ, вул. Грушевського, 31</w:t>
            </w:r>
          </w:p>
          <w:p w14:paraId="4F26C925" w14:textId="77777777" w:rsidR="003839C4" w:rsidRDefault="003839C4" w:rsidP="003839C4">
            <w:pPr>
              <w:spacing w:line="253" w:lineRule="atLeast"/>
              <w:ind w:left="397" w:hanging="39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Документи можуть також подавати до центрів надання адміністративних послуг (ЦНАП) м. Івано-Франківськ</w:t>
            </w:r>
          </w:p>
          <w:p w14:paraId="1DFF6DF4" w14:textId="77777777" w:rsidR="003839C4" w:rsidRDefault="003839C4" w:rsidP="003839C4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88017 м. Ужгород, вул.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Собранецька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>, 156</w:t>
            </w:r>
          </w:p>
          <w:p w14:paraId="6B29F77D" w14:textId="77777777" w:rsidR="003839C4" w:rsidRDefault="003839C4" w:rsidP="003839C4">
            <w:pPr>
              <w:spacing w:line="253" w:lineRule="atLeast"/>
              <w:ind w:left="397" w:hanging="39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 xml:space="preserve">Документи можуть також подавати до центру надання адміністративних послуг (ЦНАП) </w:t>
            </w:r>
            <w:proofErr w:type="spellStart"/>
            <w:r>
              <w:rPr>
                <w:sz w:val="22"/>
                <w:szCs w:val="22"/>
                <w:lang w:eastAsia="en-US"/>
              </w:rPr>
              <w:t>с.Оноківці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Ужгородський р-н Закарпатська обл.</w:t>
            </w:r>
          </w:p>
          <w:p w14:paraId="476E6966" w14:textId="71A1DE0E" w:rsidR="00FC2EE5" w:rsidRDefault="00FC2EE5" w:rsidP="0033557C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FC2EE5" w14:paraId="6A2CA684" w14:textId="77777777" w:rsidTr="00FC2EE5">
        <w:trPr>
          <w:gridAfter w:val="1"/>
          <w:wAfter w:w="11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9525CB" w14:textId="77777777" w:rsidR="00FC2EE5" w:rsidRDefault="00FC2EE5" w:rsidP="0033557C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D78AFA" w14:textId="77777777" w:rsidR="00FC2EE5" w:rsidRDefault="00FC2EE5" w:rsidP="0033557C">
            <w:pPr>
              <w:spacing w:line="253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Інформація щодо режиму роботи  суб’єкта надання адміністративної послуги</w:t>
            </w:r>
          </w:p>
        </w:tc>
        <w:tc>
          <w:tcPr>
            <w:tcW w:w="10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FB756E" w14:textId="77777777" w:rsidR="00FC2EE5" w:rsidRDefault="00FC2EE5" w:rsidP="0033557C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Понеділок – четвер, з 8-00 до 12-00, з 12-45 до 17-00,</w:t>
            </w:r>
          </w:p>
          <w:p w14:paraId="13D4EA49" w14:textId="77777777" w:rsidR="00FC2EE5" w:rsidRDefault="00FC2EE5" w:rsidP="0033557C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п’ятниця з 8-00 до 12-00, з 12-45 до 15-</w:t>
            </w:r>
            <w:r>
              <w:rPr>
                <w:sz w:val="22"/>
                <w:szCs w:val="22"/>
                <w:lang w:val="ru-RU"/>
              </w:rPr>
              <w:t>45</w:t>
            </w:r>
            <w:r>
              <w:rPr>
                <w:sz w:val="22"/>
                <w:szCs w:val="22"/>
              </w:rPr>
              <w:t>.</w:t>
            </w:r>
          </w:p>
        </w:tc>
      </w:tr>
      <w:tr w:rsidR="00FC2EE5" w14:paraId="7FB6C5EC" w14:textId="77777777" w:rsidTr="00FC2EE5">
        <w:trPr>
          <w:gridAfter w:val="1"/>
          <w:wAfter w:w="11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FD1867" w14:textId="77777777" w:rsidR="00FC2EE5" w:rsidRDefault="00FC2EE5" w:rsidP="0033557C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9E0A54" w14:textId="77777777" w:rsidR="00FC2EE5" w:rsidRDefault="00FC2EE5" w:rsidP="0033557C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 (довідки), адреса електронної пошти та веб-сайт суб’єкта надання адміністративної послуги</w:t>
            </w:r>
          </w:p>
        </w:tc>
        <w:tc>
          <w:tcPr>
            <w:tcW w:w="10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EE300" w14:textId="77777777" w:rsidR="00FC2EE5" w:rsidRDefault="00FC2EE5" w:rsidP="0033557C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Style w:val="spelle"/>
                <w:sz w:val="22"/>
                <w:szCs w:val="22"/>
              </w:rPr>
              <w:t>тел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297-61-21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 електронна пошта </w:t>
            </w:r>
            <w:r w:rsidRPr="00FC2EE5">
              <w:rPr>
                <w:u w:val="single"/>
                <w:lang w:val="it-IT" w:eastAsia="ru-RU"/>
              </w:rPr>
              <w:t>info</w:t>
            </w:r>
            <w:r w:rsidR="00E90776">
              <w:fldChar w:fldCharType="begin"/>
            </w:r>
            <w:r w:rsidR="00E90776">
              <w:instrText xml:space="preserve"> HYPERLINK "mailto:lvivlis@lvivlis.gov.ua" </w:instrText>
            </w:r>
            <w:r w:rsidR="00E90776">
              <w:fldChar w:fldCharType="separate"/>
            </w:r>
            <w:r w:rsidRPr="00FC2EE5">
              <w:rPr>
                <w:u w:val="single"/>
                <w:lang w:eastAsia="ru-RU"/>
              </w:rPr>
              <w:t>@</w:t>
            </w:r>
            <w:r w:rsidRPr="00FC2EE5">
              <w:rPr>
                <w:u w:val="single"/>
                <w:lang w:val="it-IT" w:eastAsia="ru-RU"/>
              </w:rPr>
              <w:t>w.forest</w:t>
            </w:r>
            <w:r w:rsidRPr="00FC2EE5">
              <w:rPr>
                <w:u w:val="single"/>
                <w:lang w:eastAsia="ru-RU"/>
              </w:rPr>
              <w:t>.</w:t>
            </w:r>
            <w:r w:rsidRPr="00FC2EE5">
              <w:rPr>
                <w:u w:val="single"/>
                <w:lang w:val="it-IT" w:eastAsia="ru-RU"/>
              </w:rPr>
              <w:t>gov</w:t>
            </w:r>
            <w:r w:rsidRPr="00FC2EE5">
              <w:rPr>
                <w:u w:val="single"/>
                <w:lang w:eastAsia="ru-RU"/>
              </w:rPr>
              <w:t>.</w:t>
            </w:r>
            <w:proofErr w:type="spellStart"/>
            <w:r w:rsidRPr="00FC2EE5">
              <w:rPr>
                <w:u w:val="single"/>
                <w:lang w:eastAsia="ru-RU"/>
              </w:rPr>
              <w:t>ua</w:t>
            </w:r>
            <w:proofErr w:type="spellEnd"/>
            <w:r w:rsidR="00E90776">
              <w:rPr>
                <w:u w:val="single"/>
                <w:lang w:eastAsia="ru-RU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1B575078" w14:textId="77777777" w:rsidR="00FC2EE5" w:rsidRDefault="00FC2EE5" w:rsidP="0033557C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веб сайт www.</w:t>
            </w:r>
            <w:r w:rsidR="00A3294E" w:rsidRPr="00A3294E">
              <w:rPr>
                <w:lang w:val="it-IT" w:eastAsia="ru-RU"/>
              </w:rPr>
              <w:t xml:space="preserve"> </w:t>
            </w:r>
            <w:r w:rsidR="00A3294E" w:rsidRPr="00A3294E">
              <w:rPr>
                <w:sz w:val="22"/>
                <w:szCs w:val="22"/>
                <w:lang w:val="en-US"/>
              </w:rPr>
              <w:t>w.forest.gov.ua</w:t>
            </w:r>
          </w:p>
        </w:tc>
      </w:tr>
      <w:tr w:rsidR="00FC2EE5" w14:paraId="59F9B50A" w14:textId="77777777" w:rsidTr="00FC2EE5">
        <w:tc>
          <w:tcPr>
            <w:tcW w:w="14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D3EB61" w14:textId="77777777" w:rsidR="00FC2EE5" w:rsidRDefault="00FC2EE5" w:rsidP="0033557C">
            <w:pPr>
              <w:spacing w:line="253" w:lineRule="atLeast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Нормативні акти, якими регламентується надання адміністративної послуги</w:t>
            </w:r>
          </w:p>
        </w:tc>
      </w:tr>
      <w:tr w:rsidR="00FC2EE5" w14:paraId="7F30A152" w14:textId="77777777" w:rsidTr="00FC2EE5">
        <w:trPr>
          <w:gridAfter w:val="1"/>
          <w:wAfter w:w="11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32170" w14:textId="77777777" w:rsidR="00FC2EE5" w:rsidRDefault="00FC2EE5" w:rsidP="0033557C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6B99B" w14:textId="77777777" w:rsidR="00FC2EE5" w:rsidRDefault="00FC2EE5" w:rsidP="0033557C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Закони України</w:t>
            </w:r>
          </w:p>
        </w:tc>
        <w:tc>
          <w:tcPr>
            <w:tcW w:w="10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B22B5" w14:textId="77777777" w:rsidR="00FC2EE5" w:rsidRDefault="00FC2EE5" w:rsidP="0033557C">
            <w:pPr>
              <w:spacing w:line="253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1. Закон України “ Про мисливське господарство та полювання ”.</w:t>
            </w:r>
          </w:p>
          <w:p w14:paraId="3D7F6AD2" w14:textId="77777777" w:rsidR="00FC2EE5" w:rsidRDefault="00FC2EE5" w:rsidP="0033557C">
            <w:pPr>
              <w:spacing w:line="253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2. Закон України «Про адміністративні послуги».</w:t>
            </w:r>
          </w:p>
          <w:p w14:paraId="5C31D7CC" w14:textId="77777777" w:rsidR="00FC2EE5" w:rsidRDefault="00FC2EE5" w:rsidP="0033557C">
            <w:pPr>
              <w:spacing w:line="253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3. Закон України «Про виконавче провадження».</w:t>
            </w:r>
          </w:p>
        </w:tc>
      </w:tr>
      <w:tr w:rsidR="00FC2EE5" w14:paraId="3FC1F771" w14:textId="77777777" w:rsidTr="00FC2EE5">
        <w:trPr>
          <w:gridAfter w:val="1"/>
          <w:wAfter w:w="11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9BC6E" w14:textId="77777777" w:rsidR="00FC2EE5" w:rsidRDefault="00FC2EE5" w:rsidP="0033557C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AE8255" w14:textId="77777777" w:rsidR="00FC2EE5" w:rsidRDefault="00FC2EE5" w:rsidP="0033557C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 Кабінету Міністрів України</w:t>
            </w:r>
          </w:p>
        </w:tc>
        <w:tc>
          <w:tcPr>
            <w:tcW w:w="10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CABD76" w14:textId="77777777" w:rsidR="00FC2EE5" w:rsidRDefault="00FC2EE5" w:rsidP="0033557C">
            <w:pPr>
              <w:spacing w:line="253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1. Розпорядження Кабміну  від  06.06.2011р. № 491-р «Про затвердження переліку платних адміністративних послуг, які надаються Державним агентством лісових ресурсів, його територіальними органами та республіканським комітетом АР Крим з лісового і мисливського господарства, та розмір плати за їх надання».</w:t>
            </w:r>
          </w:p>
          <w:p w14:paraId="16D335C1" w14:textId="77777777" w:rsidR="00FC2EE5" w:rsidRDefault="00FC2EE5" w:rsidP="0033557C">
            <w:pPr>
              <w:spacing w:line="253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Постанова 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Кабінету 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Міністрів 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України 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від 24 грудня 2019 р. № 1113 «Про запровадження експериментального проекту щодо спрощення процесу перевірки факту оплати адміністративних 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та інших послуг з використанням програмного продукту «</w:t>
            </w:r>
            <w:proofErr w:type="spellStart"/>
            <w:r>
              <w:rPr>
                <w:rStyle w:val="spelle"/>
                <w:sz w:val="22"/>
                <w:szCs w:val="22"/>
              </w:rPr>
              <w:t>check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</w:tr>
      <w:tr w:rsidR="00A3294E" w14:paraId="04425B23" w14:textId="77777777" w:rsidTr="00FC2EE5">
        <w:trPr>
          <w:gridAfter w:val="1"/>
          <w:wAfter w:w="11" w:type="dxa"/>
          <w:trHeight w:val="10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E8B16" w14:textId="77777777" w:rsidR="00A3294E" w:rsidRDefault="00A3294E" w:rsidP="00A3294E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A8715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Акти центральних органів виконавчої влади</w:t>
            </w:r>
          </w:p>
        </w:tc>
        <w:tc>
          <w:tcPr>
            <w:tcW w:w="10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D2465" w14:textId="77777777" w:rsidR="00A3294E" w:rsidRDefault="00A3294E" w:rsidP="00A3294E">
            <w:pPr>
              <w:spacing w:line="253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Наказ Міністерства захисту довкілля та природних ресурсів України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  <w:r>
              <w:rPr>
                <w:sz w:val="22"/>
                <w:szCs w:val="22"/>
              </w:rPr>
              <w:t xml:space="preserve"> від 21.11.2022 року № 499 «Про затвердження Порядку видачі посвідчення мисливця і контрольної картки обліку добутої дичини й порушень правил полювання».</w:t>
            </w:r>
          </w:p>
          <w:p w14:paraId="1AFA0299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Наказ Державного агентства лісових ресурсів України від 05.01.2023 №58 «Про затвердження типових інформаційних карток адміністративних послуг, які надаються Державним агентством лісових ресурсів України та його територіальними органами».</w:t>
            </w:r>
          </w:p>
        </w:tc>
      </w:tr>
      <w:tr w:rsidR="00A3294E" w14:paraId="07460B1A" w14:textId="77777777" w:rsidTr="00FC2EE5">
        <w:tc>
          <w:tcPr>
            <w:tcW w:w="149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AEFFFF" w14:textId="77777777" w:rsidR="00A3294E" w:rsidRDefault="00A3294E" w:rsidP="00A3294E">
            <w:pPr>
              <w:spacing w:line="253" w:lineRule="atLeast"/>
              <w:jc w:val="center"/>
              <w:textAlignment w:val="baseline"/>
              <w:rPr>
                <w:b/>
                <w:bCs/>
                <w:sz w:val="22"/>
                <w:szCs w:val="22"/>
                <w:lang w:val="en-US"/>
              </w:rPr>
            </w:pPr>
          </w:p>
          <w:p w14:paraId="549F888A" w14:textId="77777777" w:rsidR="00A3294E" w:rsidRDefault="00A3294E" w:rsidP="00A3294E">
            <w:pPr>
              <w:spacing w:line="253" w:lineRule="atLeast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A3294E" w14:paraId="204F4E1D" w14:textId="77777777" w:rsidTr="00FC2EE5">
        <w:trPr>
          <w:gridAfter w:val="1"/>
          <w:wAfter w:w="11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491C7" w14:textId="77777777" w:rsidR="00A3294E" w:rsidRDefault="00A3294E" w:rsidP="00A3294E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F95504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Підстава для одержання адміністративної послуги</w:t>
            </w:r>
          </w:p>
        </w:tc>
        <w:tc>
          <w:tcPr>
            <w:tcW w:w="10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3F2623" w14:textId="77777777" w:rsidR="00A3294E" w:rsidRDefault="00A3294E" w:rsidP="00A3294E">
            <w:pPr>
              <w:spacing w:line="253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1. Заява суб’єкта звернення.</w:t>
            </w:r>
          </w:p>
          <w:p w14:paraId="5FA6E295" w14:textId="77777777" w:rsidR="00A3294E" w:rsidRDefault="00A3294E" w:rsidP="00A3294E">
            <w:pPr>
              <w:spacing w:line="253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2. Наявність інформації про отримання посвідчення мисливця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 заявником в органі, до якого звертається громадянин.</w:t>
            </w:r>
          </w:p>
        </w:tc>
      </w:tr>
      <w:tr w:rsidR="00A3294E" w14:paraId="36AC0072" w14:textId="77777777" w:rsidTr="00FC2EE5">
        <w:trPr>
          <w:gridAfter w:val="1"/>
          <w:wAfter w:w="11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747C2A" w14:textId="77777777" w:rsidR="00A3294E" w:rsidRDefault="00A3294E" w:rsidP="00A3294E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CC11A1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10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D1412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1. Заява про видачу дубліката посвідчення мисливця.</w:t>
            </w:r>
          </w:p>
          <w:p w14:paraId="4187D46D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2. Паспорт громадянина України.</w:t>
            </w:r>
          </w:p>
          <w:p w14:paraId="12ED23EE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3. Фотокартки (2 шт. 3х4 см).</w:t>
            </w:r>
          </w:p>
          <w:p w14:paraId="2E881C22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4. Платіжні документи</w:t>
            </w:r>
            <w:r>
              <w:rPr>
                <w:sz w:val="22"/>
                <w:szCs w:val="22"/>
                <w:lang w:val="ru-RU"/>
              </w:rPr>
              <w:t>,</w:t>
            </w:r>
            <w:r>
              <w:rPr>
                <w:rStyle w:val="apple-converted-space"/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які засвідчують оплату адміністративної послуги будь-якою платіжною системою.</w:t>
            </w:r>
          </w:p>
        </w:tc>
      </w:tr>
      <w:tr w:rsidR="00A3294E" w14:paraId="3230AE36" w14:textId="77777777" w:rsidTr="00FC2EE5">
        <w:trPr>
          <w:gridAfter w:val="1"/>
          <w:wAfter w:w="11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99E2D0" w14:textId="77777777" w:rsidR="00A3294E" w:rsidRDefault="00A3294E" w:rsidP="00A3294E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9F37C1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10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2ABA0E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Суб’єкт звернення особисто подає до суб’єкта надання адміністративної послуги пакет документів у паперовому вигляді.</w:t>
            </w:r>
          </w:p>
        </w:tc>
      </w:tr>
      <w:tr w:rsidR="00A3294E" w14:paraId="36545BE9" w14:textId="77777777" w:rsidTr="00FC2EE5">
        <w:trPr>
          <w:gridAfter w:val="1"/>
          <w:wAfter w:w="11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822AA" w14:textId="77777777" w:rsidR="00A3294E" w:rsidRDefault="00A3294E" w:rsidP="00A3294E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68D74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10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D6FBC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Надання адміністративної послуги здійснюється на платній основі.</w:t>
            </w:r>
          </w:p>
        </w:tc>
      </w:tr>
      <w:tr w:rsidR="00A3294E" w14:paraId="6156E8C9" w14:textId="77777777" w:rsidTr="00FC2EE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6C09A" w14:textId="77777777" w:rsidR="00A3294E" w:rsidRDefault="00A3294E" w:rsidP="00A3294E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3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27AE4F" w14:textId="77777777" w:rsidR="00A3294E" w:rsidRDefault="00A3294E" w:rsidP="00A3294E">
            <w:pPr>
              <w:spacing w:line="253" w:lineRule="atLeast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 разі платності:</w:t>
            </w:r>
          </w:p>
        </w:tc>
      </w:tr>
      <w:tr w:rsidR="00A3294E" w14:paraId="5C21486E" w14:textId="77777777" w:rsidTr="00FC2EE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2D49EC" w14:textId="77777777" w:rsidR="00A3294E" w:rsidRDefault="00A3294E" w:rsidP="00A3294E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9D9F3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Нормативно-правові акти, на підставі яких стягується плата</w:t>
            </w:r>
          </w:p>
        </w:tc>
        <w:tc>
          <w:tcPr>
            <w:tcW w:w="10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AAF260" w14:textId="77777777" w:rsidR="00A3294E" w:rsidRDefault="00A3294E" w:rsidP="00A3294E">
            <w:pPr>
              <w:spacing w:line="253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Розпорядження Кабміну  від  06.06.2011р. № 491-р «Про затвердження переліку платних адміністративних послуг, які надаються Державним агентством лісових ресурсів, його територіальними органами та республіканським комітетом АР Крим з лісового і мисливського господарства, та розмір плати за їх надання».</w:t>
            </w:r>
          </w:p>
        </w:tc>
      </w:tr>
      <w:tr w:rsidR="00A3294E" w14:paraId="12428390" w14:textId="77777777" w:rsidTr="00FC2EE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E49209" w14:textId="77777777" w:rsidR="00A3294E" w:rsidRDefault="00A3294E" w:rsidP="00A3294E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C31039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10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6F2EBE" w14:textId="31726319" w:rsidR="001F0D2B" w:rsidRDefault="001F0D2B" w:rsidP="001F0D2B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Розмір плати складає </w:t>
            </w:r>
            <w:r w:rsidR="00E90776">
              <w:rPr>
                <w:sz w:val="22"/>
                <w:szCs w:val="22"/>
                <w:lang w:val="en-US" w:eastAsia="en-US"/>
              </w:rPr>
              <w:t>50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 xml:space="preserve">грн. за дублікат </w:t>
            </w:r>
            <w:r w:rsidR="00077F27">
              <w:rPr>
                <w:sz w:val="22"/>
                <w:szCs w:val="22"/>
                <w:lang w:eastAsia="en-US"/>
              </w:rPr>
              <w:t>посвідчення мисливця</w:t>
            </w:r>
            <w:r>
              <w:rPr>
                <w:sz w:val="22"/>
                <w:szCs w:val="22"/>
                <w:lang w:eastAsia="en-US"/>
              </w:rPr>
              <w:t xml:space="preserve"> та 1,70грн. за державне мито</w:t>
            </w:r>
          </w:p>
          <w:p w14:paraId="325F6F6D" w14:textId="3E544BE4" w:rsidR="00A3294E" w:rsidRDefault="001F0D2B" w:rsidP="001F0D2B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Здійснюється плата по рахунку за банківськими реквізитами будь-якою платіжною системою.</w:t>
            </w:r>
          </w:p>
        </w:tc>
      </w:tr>
      <w:tr w:rsidR="00A3294E" w14:paraId="34887AAC" w14:textId="77777777" w:rsidTr="00FC2EE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BDF26C" w14:textId="77777777" w:rsidR="00A3294E" w:rsidRDefault="00A3294E" w:rsidP="00A3294E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9DB2C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10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74DDA5" w14:textId="77777777" w:rsidR="008550C9" w:rsidRDefault="008550C9" w:rsidP="008550C9">
            <w:pPr>
              <w:spacing w:line="253" w:lineRule="atLeast"/>
              <w:ind w:left="397" w:hanging="397"/>
              <w:textAlignment w:val="baseline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Одержувач: ГУК Львів/ Залізничний р-н /22012500, Код ЄДРПОУ одержувача: 38008294, банк одержувача: Казначейство України (ЕАП), </w:t>
            </w:r>
            <w:r>
              <w:rPr>
                <w:spacing w:val="20"/>
                <w:sz w:val="22"/>
                <w:szCs w:val="22"/>
                <w:lang w:val="en-US"/>
              </w:rPr>
              <w:t>UA</w:t>
            </w:r>
            <w:r>
              <w:rPr>
                <w:spacing w:val="20"/>
                <w:sz w:val="22"/>
                <w:szCs w:val="22"/>
              </w:rPr>
              <w:t>218999980334159879015013951</w:t>
            </w:r>
          </w:p>
          <w:p w14:paraId="3267D164" w14:textId="77777777" w:rsidR="008550C9" w:rsidRDefault="008550C9" w:rsidP="008550C9">
            <w:pPr>
              <w:spacing w:line="253" w:lineRule="atLeast"/>
              <w:ind w:left="397" w:hanging="397"/>
              <w:textAlignment w:val="baseline"/>
              <w:rPr>
                <w:spacing w:val="20"/>
                <w:sz w:val="22"/>
                <w:szCs w:val="22"/>
              </w:rPr>
            </w:pPr>
          </w:p>
          <w:p w14:paraId="53D8C9FC" w14:textId="77777777" w:rsidR="008550C9" w:rsidRDefault="008550C9" w:rsidP="008550C9">
            <w:pPr>
              <w:spacing w:line="253" w:lineRule="atLeast"/>
              <w:ind w:left="397" w:hanging="397"/>
              <w:textAlignment w:val="baseline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Одержувач: ГУК в Ів.-</w:t>
            </w:r>
            <w:proofErr w:type="spellStart"/>
            <w:r>
              <w:rPr>
                <w:spacing w:val="20"/>
                <w:sz w:val="22"/>
                <w:szCs w:val="22"/>
              </w:rPr>
              <w:t>Фр.об</w:t>
            </w:r>
            <w:proofErr w:type="spellEnd"/>
            <w:r>
              <w:rPr>
                <w:spacing w:val="20"/>
                <w:sz w:val="22"/>
                <w:szCs w:val="22"/>
              </w:rPr>
              <w:t>/ ТГ Ів.-</w:t>
            </w:r>
            <w:proofErr w:type="spellStart"/>
            <w:r>
              <w:rPr>
                <w:spacing w:val="20"/>
                <w:sz w:val="22"/>
                <w:szCs w:val="22"/>
              </w:rPr>
              <w:t>Фр</w:t>
            </w:r>
            <w:proofErr w:type="spellEnd"/>
            <w:r>
              <w:rPr>
                <w:spacing w:val="20"/>
                <w:sz w:val="22"/>
                <w:szCs w:val="22"/>
              </w:rPr>
              <w:t xml:space="preserve">. /22012500, Код ЄДРПОУ одержувача: 37951998, банк одержувача: Казначейство України (ЕАП), </w:t>
            </w:r>
            <w:r>
              <w:rPr>
                <w:spacing w:val="20"/>
                <w:sz w:val="22"/>
                <w:szCs w:val="22"/>
                <w:lang w:val="en-US"/>
              </w:rPr>
              <w:t>UA</w:t>
            </w:r>
            <w:r>
              <w:rPr>
                <w:spacing w:val="20"/>
                <w:sz w:val="22"/>
                <w:szCs w:val="22"/>
              </w:rPr>
              <w:t>788999980334169879015009612</w:t>
            </w:r>
          </w:p>
          <w:p w14:paraId="3EC9AE86" w14:textId="77777777" w:rsidR="008550C9" w:rsidRDefault="008550C9" w:rsidP="008550C9">
            <w:pPr>
              <w:spacing w:line="253" w:lineRule="atLeast"/>
              <w:ind w:left="397" w:hanging="397"/>
              <w:textAlignment w:val="baseline"/>
              <w:rPr>
                <w:spacing w:val="20"/>
                <w:sz w:val="22"/>
                <w:szCs w:val="22"/>
              </w:rPr>
            </w:pPr>
          </w:p>
          <w:p w14:paraId="5A392CAF" w14:textId="77777777" w:rsidR="008550C9" w:rsidRDefault="008550C9" w:rsidP="008550C9">
            <w:pPr>
              <w:spacing w:line="253" w:lineRule="atLeast"/>
              <w:ind w:left="397" w:hanging="397"/>
              <w:textAlignment w:val="baseline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 xml:space="preserve">Одержувач: ГУК у </w:t>
            </w:r>
            <w:proofErr w:type="spellStart"/>
            <w:r>
              <w:rPr>
                <w:spacing w:val="20"/>
                <w:sz w:val="22"/>
                <w:szCs w:val="22"/>
              </w:rPr>
              <w:t>Зак.обл</w:t>
            </w:r>
            <w:proofErr w:type="spellEnd"/>
            <w:r>
              <w:rPr>
                <w:spacing w:val="20"/>
                <w:sz w:val="22"/>
                <w:szCs w:val="22"/>
              </w:rPr>
              <w:t xml:space="preserve">./Ужгородська ТГ/22012500, Код ЄДРПОУ одержувача: 37975895, банк одержувача: Казначейство України (ЕАП), </w:t>
            </w:r>
            <w:r>
              <w:rPr>
                <w:spacing w:val="20"/>
                <w:sz w:val="22"/>
                <w:szCs w:val="22"/>
                <w:lang w:val="en-US"/>
              </w:rPr>
              <w:t>UA</w:t>
            </w:r>
            <w:r>
              <w:rPr>
                <w:spacing w:val="20"/>
                <w:sz w:val="22"/>
                <w:szCs w:val="22"/>
              </w:rPr>
              <w:t>108999980334199879015007493</w:t>
            </w:r>
          </w:p>
          <w:p w14:paraId="1B29FAD5" w14:textId="5374A6A0" w:rsidR="00A3294E" w:rsidRDefault="00A3294E" w:rsidP="00A3294E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A3294E" w14:paraId="0EBB80A6" w14:textId="77777777" w:rsidTr="00FC2EE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D6E249" w14:textId="77777777" w:rsidR="00A3294E" w:rsidRDefault="00A3294E" w:rsidP="00A3294E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40780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10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909270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1-30 днів.</w:t>
            </w:r>
          </w:p>
          <w:p w14:paraId="5E4EC3D4" w14:textId="77777777" w:rsidR="00A3294E" w:rsidRDefault="00A3294E" w:rsidP="00A3294E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3294E" w14:paraId="2206720B" w14:textId="77777777" w:rsidTr="00FC2EE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43119B" w14:textId="77777777" w:rsidR="00A3294E" w:rsidRDefault="00A3294E" w:rsidP="00A3294E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75515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10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7BE13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1. Відсутність факту отримання посвідчення мисливця в органі, до якого звертається громадянин.</w:t>
            </w:r>
          </w:p>
          <w:p w14:paraId="7F23C89F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  <w:r>
              <w:rPr>
                <w:rStyle w:val="apple-converted-space"/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Подання до суб’єкта надання адміністративної послуги неповного пакета документів.</w:t>
            </w:r>
          </w:p>
          <w:p w14:paraId="1AD48748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3. Рішення суду про позбавлення права полювання заявника.</w:t>
            </w:r>
          </w:p>
          <w:p w14:paraId="66569106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4. Постанова державного виконавця про встановлення тимчасового обмеження боржника зі сплати аліментів у праві полювання на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>
              <w:rPr>
                <w:rStyle w:val="spelle"/>
                <w:sz w:val="22"/>
                <w:szCs w:val="22"/>
              </w:rPr>
              <w:t>ім</w:t>
            </w:r>
            <w:proofErr w:type="spellEnd"/>
            <w:r>
              <w:rPr>
                <w:sz w:val="22"/>
                <w:szCs w:val="22"/>
                <w:lang w:val="ru-RU"/>
              </w:rPr>
              <w:t>’</w:t>
            </w:r>
            <w:r>
              <w:rPr>
                <w:sz w:val="22"/>
                <w:szCs w:val="22"/>
              </w:rPr>
              <w:t>я суб’єкта звернення.</w:t>
            </w:r>
          </w:p>
        </w:tc>
      </w:tr>
      <w:tr w:rsidR="00A3294E" w14:paraId="66881183" w14:textId="77777777" w:rsidTr="00FC2EE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1C1D2" w14:textId="77777777" w:rsidR="00A3294E" w:rsidRDefault="00A3294E" w:rsidP="00A3294E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858D7A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10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914248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Отримання дубліката посвідчення мисливця суб’єктом звернення.</w:t>
            </w:r>
          </w:p>
          <w:p w14:paraId="54A8B080" w14:textId="77777777" w:rsidR="00A3294E" w:rsidRDefault="00A3294E" w:rsidP="00A3294E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3294E" w14:paraId="1BBBBAB6" w14:textId="77777777" w:rsidTr="00FC2EE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4C7D4" w14:textId="77777777" w:rsidR="00A3294E" w:rsidRDefault="00A3294E" w:rsidP="00A3294E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42BF71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10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7516E" w14:textId="77777777" w:rsidR="00A3294E" w:rsidRDefault="00A3294E" w:rsidP="00A3294E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Особисто. </w:t>
            </w:r>
          </w:p>
        </w:tc>
      </w:tr>
    </w:tbl>
    <w:p w14:paraId="0BF6921D" w14:textId="77777777" w:rsidR="006B6B4F" w:rsidRDefault="006B6B4F" w:rsidP="00FC2EE5">
      <w:pPr>
        <w:tabs>
          <w:tab w:val="left" w:pos="4678"/>
        </w:tabs>
      </w:pPr>
    </w:p>
    <w:p w14:paraId="0D502CA5" w14:textId="77777777" w:rsidR="00A3294E" w:rsidRDefault="00A3294E" w:rsidP="00FC2EE5">
      <w:pPr>
        <w:tabs>
          <w:tab w:val="left" w:pos="4678"/>
        </w:tabs>
      </w:pPr>
    </w:p>
    <w:p w14:paraId="57CD5BB4" w14:textId="77777777" w:rsidR="00A3294E" w:rsidRDefault="00A3294E" w:rsidP="00FC2EE5">
      <w:pPr>
        <w:tabs>
          <w:tab w:val="left" w:pos="4678"/>
        </w:tabs>
      </w:pPr>
    </w:p>
    <w:sectPr w:rsidR="00A3294E" w:rsidSect="00234F62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E5"/>
    <w:rsid w:val="00077F27"/>
    <w:rsid w:val="001F0D2B"/>
    <w:rsid w:val="002241CB"/>
    <w:rsid w:val="00234F62"/>
    <w:rsid w:val="002C1526"/>
    <w:rsid w:val="003839C4"/>
    <w:rsid w:val="00413C60"/>
    <w:rsid w:val="005A3BB0"/>
    <w:rsid w:val="005A78AF"/>
    <w:rsid w:val="006B6B4F"/>
    <w:rsid w:val="007671BF"/>
    <w:rsid w:val="008550C9"/>
    <w:rsid w:val="00A3294E"/>
    <w:rsid w:val="00CF0CF8"/>
    <w:rsid w:val="00E90776"/>
    <w:rsid w:val="00FC2EE5"/>
    <w:rsid w:val="00FD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2F8DBD"/>
  <w15:chartTrackingRefBased/>
  <w15:docId w15:val="{11F020D5-191E-459A-918A-38A7AA44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2EE5"/>
  </w:style>
  <w:style w:type="character" w:customStyle="1" w:styleId="spelle">
    <w:name w:val="spelle"/>
    <w:basedOn w:val="a0"/>
    <w:rsid w:val="00FC2EE5"/>
  </w:style>
  <w:style w:type="character" w:styleId="a3">
    <w:name w:val="Hyperlink"/>
    <w:basedOn w:val="a0"/>
    <w:rsid w:val="00FC2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3833</Words>
  <Characters>2185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burmas.v@LOULMG.LVIV</dc:creator>
  <cp:keywords/>
  <dc:description/>
  <cp:lastModifiedBy>shavarynska.h</cp:lastModifiedBy>
  <cp:revision>15</cp:revision>
  <cp:lastPrinted>2023-04-14T06:53:00Z</cp:lastPrinted>
  <dcterms:created xsi:type="dcterms:W3CDTF">2023-01-25T09:41:00Z</dcterms:created>
  <dcterms:modified xsi:type="dcterms:W3CDTF">2025-04-11T07:27:00Z</dcterms:modified>
</cp:coreProperties>
</file>